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B9A" w:rsidRDefault="00D52951" w:rsidP="00035153">
      <w:pPr>
        <w:jc w:val="center"/>
        <w:rPr>
          <w:rFonts w:ascii="Verdana" w:hAnsi="Verdana" w:cs="Arial"/>
        </w:rPr>
      </w:pPr>
      <w:r w:rsidRPr="00D52951">
        <w:rPr>
          <w:noProof/>
          <w:lang w:eastAsia="en-GB"/>
        </w:rPr>
        <w:pict>
          <v:shapetype id="_x0000_t202" coordsize="21600,21600" o:spt="202" path="m,l,21600r21600,l21600,xe">
            <v:stroke joinstyle="miter"/>
            <v:path gradientshapeok="t" o:connecttype="rect"/>
          </v:shapetype>
          <v:shape id="_x0000_s1028" type="#_x0000_t202" style="position:absolute;left:0;text-align:left;margin-left:197.6pt;margin-top:74.5pt;width:131.45pt;height:16.75pt;z-index:251657728" stroked="f">
            <v:textbox>
              <w:txbxContent>
                <w:p w:rsidR="005C3A34" w:rsidRPr="00505603" w:rsidRDefault="005C3A34" w:rsidP="005C3A34">
                  <w:pPr>
                    <w:jc w:val="center"/>
                    <w:outlineLvl w:val="0"/>
                    <w:rPr>
                      <w:rFonts w:ascii="Arial" w:hAnsi="Arial" w:cs="Arial"/>
                      <w:b/>
                      <w:sz w:val="16"/>
                      <w:szCs w:val="16"/>
                    </w:rPr>
                  </w:pPr>
                  <w:r w:rsidRPr="00505603">
                    <w:rPr>
                      <w:rFonts w:ascii="Arial" w:hAnsi="Arial" w:cs="Arial"/>
                      <w:b/>
                      <w:sz w:val="16"/>
                      <w:szCs w:val="16"/>
                    </w:rPr>
                    <w:t>Registered charity 1151457</w:t>
                  </w:r>
                </w:p>
                <w:p w:rsidR="005C3A34" w:rsidRDefault="005C3A34"/>
              </w:txbxContent>
            </v:textbox>
          </v:shape>
        </w:pict>
      </w:r>
      <w:r w:rsidR="00784F15">
        <w:rPr>
          <w:noProof/>
          <w:lang w:val="en-US"/>
        </w:rPr>
        <w:drawing>
          <wp:inline distT="0" distB="0" distL="0" distR="0">
            <wp:extent cx="2313940" cy="1122680"/>
            <wp:effectExtent l="19050" t="0" r="0" b="0"/>
            <wp:docPr id="1" name="Picture 1" descr="PCAlogo0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Alogo0403"/>
                    <pic:cNvPicPr>
                      <a:picLocks noChangeAspect="1" noChangeArrowheads="1"/>
                    </pic:cNvPicPr>
                  </pic:nvPicPr>
                  <pic:blipFill>
                    <a:blip r:embed="rId8" cstate="print"/>
                    <a:srcRect/>
                    <a:stretch>
                      <a:fillRect/>
                    </a:stretch>
                  </pic:blipFill>
                  <pic:spPr bwMode="auto">
                    <a:xfrm>
                      <a:off x="0" y="0"/>
                      <a:ext cx="2313940" cy="1122680"/>
                    </a:xfrm>
                    <a:prstGeom prst="rect">
                      <a:avLst/>
                    </a:prstGeom>
                    <a:noFill/>
                    <a:ln w="9525">
                      <a:noFill/>
                      <a:miter lim="800000"/>
                      <a:headEnd/>
                      <a:tailEnd/>
                    </a:ln>
                  </pic:spPr>
                </pic:pic>
              </a:graphicData>
            </a:graphic>
          </wp:inline>
        </w:drawing>
      </w:r>
    </w:p>
    <w:p w:rsidR="005204ED" w:rsidRPr="001F6A94" w:rsidRDefault="005204ED" w:rsidP="005204ED">
      <w:pPr>
        <w:jc w:val="center"/>
        <w:rPr>
          <w:rFonts w:ascii="Calibri" w:hAnsi="Calibri"/>
        </w:rPr>
      </w:pPr>
      <w:r>
        <w:rPr>
          <w:rFonts w:ascii="Calibri" w:hAnsi="Calibri"/>
          <w:color w:val="FF0000"/>
          <w:sz w:val="36"/>
          <w:szCs w:val="36"/>
        </w:rPr>
        <w:t>P</w:t>
      </w:r>
      <w:r>
        <w:rPr>
          <w:rFonts w:ascii="Calibri" w:hAnsi="Calibri"/>
        </w:rPr>
        <w:t xml:space="preserve">OSITIVE </w:t>
      </w:r>
      <w:r>
        <w:rPr>
          <w:rFonts w:ascii="Calibri" w:hAnsi="Calibri"/>
          <w:color w:val="FF0000"/>
          <w:sz w:val="36"/>
          <w:szCs w:val="36"/>
        </w:rPr>
        <w:t>C</w:t>
      </w:r>
      <w:r>
        <w:rPr>
          <w:rFonts w:ascii="Calibri" w:hAnsi="Calibri"/>
        </w:rPr>
        <w:t xml:space="preserve">OMMUNITY </w:t>
      </w:r>
      <w:r>
        <w:rPr>
          <w:rFonts w:ascii="Calibri" w:hAnsi="Calibri"/>
          <w:color w:val="FF0000"/>
          <w:sz w:val="36"/>
          <w:szCs w:val="36"/>
        </w:rPr>
        <w:t>A</w:t>
      </w:r>
      <w:r>
        <w:rPr>
          <w:rFonts w:ascii="Calibri" w:hAnsi="Calibri"/>
        </w:rPr>
        <w:t>CTION</w:t>
      </w:r>
    </w:p>
    <w:p w:rsidR="00A36B9A" w:rsidRDefault="00A36B9A">
      <w:pPr>
        <w:jc w:val="right"/>
        <w:rPr>
          <w:rFonts w:ascii="Verdana" w:hAnsi="Verdana" w:cs="Arial"/>
        </w:rPr>
      </w:pPr>
    </w:p>
    <w:p w:rsidR="00541417" w:rsidRDefault="00541417" w:rsidP="00784F15">
      <w:pPr>
        <w:outlineLvl w:val="1"/>
        <w:rPr>
          <w:rFonts w:asciiTheme="minorHAnsi" w:hAnsiTheme="minorHAnsi" w:cstheme="minorHAnsi"/>
          <w:b/>
          <w:bCs/>
        </w:rPr>
      </w:pPr>
      <w:r>
        <w:rPr>
          <w:rFonts w:asciiTheme="minorHAnsi" w:hAnsiTheme="minorHAnsi" w:cstheme="minorHAnsi"/>
          <w:b/>
          <w:bCs/>
        </w:rPr>
        <w:t>General Data Protection Regulations - May 2018</w:t>
      </w:r>
    </w:p>
    <w:p w:rsidR="00DF42A5" w:rsidRPr="00DF42A5" w:rsidRDefault="00DF42A5" w:rsidP="00DF42A5">
      <w:pPr>
        <w:outlineLvl w:val="1"/>
        <w:rPr>
          <w:rFonts w:asciiTheme="minorHAnsi" w:hAnsiTheme="minorHAnsi" w:cstheme="minorHAnsi"/>
          <w:b/>
          <w:bCs/>
          <w:sz w:val="16"/>
          <w:szCs w:val="16"/>
        </w:rPr>
      </w:pPr>
    </w:p>
    <w:p w:rsidR="00784F15" w:rsidRDefault="00784F15" w:rsidP="00DF42A5">
      <w:pPr>
        <w:outlineLvl w:val="1"/>
        <w:rPr>
          <w:rFonts w:asciiTheme="minorHAnsi" w:hAnsiTheme="minorHAnsi" w:cstheme="minorHAnsi"/>
          <w:b/>
          <w:bCs/>
        </w:rPr>
      </w:pPr>
      <w:r w:rsidRPr="00784F15">
        <w:rPr>
          <w:rFonts w:asciiTheme="minorHAnsi" w:hAnsiTheme="minorHAnsi" w:cstheme="minorHAnsi"/>
          <w:b/>
          <w:bCs/>
        </w:rPr>
        <w:t xml:space="preserve">Privacy </w:t>
      </w:r>
      <w:r w:rsidR="00DF42A5">
        <w:rPr>
          <w:rFonts w:asciiTheme="minorHAnsi" w:hAnsiTheme="minorHAnsi" w:cstheme="minorHAnsi"/>
          <w:b/>
          <w:bCs/>
        </w:rPr>
        <w:t>Statement</w:t>
      </w:r>
      <w:r w:rsidR="00541417">
        <w:rPr>
          <w:rFonts w:asciiTheme="minorHAnsi" w:hAnsiTheme="minorHAnsi" w:cstheme="minorHAnsi"/>
          <w:b/>
          <w:bCs/>
        </w:rPr>
        <w:t xml:space="preserve"> </w:t>
      </w:r>
    </w:p>
    <w:p w:rsidR="00DF42A5" w:rsidRPr="00DF42A5" w:rsidRDefault="00DF42A5" w:rsidP="00DF42A5">
      <w:pPr>
        <w:outlineLvl w:val="1"/>
        <w:rPr>
          <w:rFonts w:asciiTheme="minorHAnsi" w:hAnsiTheme="minorHAnsi" w:cstheme="minorHAnsi"/>
          <w:b/>
          <w:bCs/>
          <w:sz w:val="16"/>
          <w:szCs w:val="16"/>
        </w:rPr>
      </w:pPr>
    </w:p>
    <w:p w:rsidR="00784F15" w:rsidRDefault="00784F15" w:rsidP="00DF42A5">
      <w:pPr>
        <w:rPr>
          <w:rFonts w:asciiTheme="minorHAnsi" w:hAnsiTheme="minorHAnsi" w:cstheme="minorHAnsi"/>
          <w:sz w:val="22"/>
          <w:szCs w:val="22"/>
        </w:rPr>
      </w:pPr>
      <w:r w:rsidRPr="00784F15">
        <w:rPr>
          <w:rFonts w:asciiTheme="minorHAnsi" w:hAnsiTheme="minorHAnsi" w:cstheme="minorHAnsi"/>
          <w:sz w:val="22"/>
          <w:szCs w:val="22"/>
        </w:rPr>
        <w:t xml:space="preserve">When you </w:t>
      </w:r>
      <w:r w:rsidR="00A361B8">
        <w:rPr>
          <w:rFonts w:asciiTheme="minorHAnsi" w:hAnsiTheme="minorHAnsi" w:cstheme="minorHAnsi"/>
          <w:sz w:val="22"/>
          <w:szCs w:val="22"/>
        </w:rPr>
        <w:t xml:space="preserve">join </w:t>
      </w:r>
      <w:r w:rsidR="00541417">
        <w:rPr>
          <w:rFonts w:asciiTheme="minorHAnsi" w:hAnsiTheme="minorHAnsi" w:cstheme="minorHAnsi"/>
          <w:sz w:val="22"/>
          <w:szCs w:val="22"/>
        </w:rPr>
        <w:t xml:space="preserve">or renew your membership to </w:t>
      </w:r>
      <w:r w:rsidR="00A361B8">
        <w:rPr>
          <w:rFonts w:asciiTheme="minorHAnsi" w:hAnsiTheme="minorHAnsi" w:cstheme="minorHAnsi"/>
          <w:sz w:val="22"/>
          <w:szCs w:val="22"/>
        </w:rPr>
        <w:t>the Pitshanger Community Association</w:t>
      </w:r>
      <w:r w:rsidR="00B05BA7">
        <w:rPr>
          <w:rFonts w:asciiTheme="minorHAnsi" w:hAnsiTheme="minorHAnsi" w:cstheme="minorHAnsi"/>
          <w:sz w:val="22"/>
          <w:szCs w:val="22"/>
        </w:rPr>
        <w:t>,</w:t>
      </w:r>
      <w:r w:rsidR="00A361B8">
        <w:rPr>
          <w:rFonts w:asciiTheme="minorHAnsi" w:hAnsiTheme="minorHAnsi" w:cstheme="minorHAnsi"/>
          <w:sz w:val="22"/>
          <w:szCs w:val="22"/>
        </w:rPr>
        <w:t xml:space="preserve"> through</w:t>
      </w:r>
      <w:r w:rsidRPr="00784F15">
        <w:rPr>
          <w:rFonts w:asciiTheme="minorHAnsi" w:hAnsiTheme="minorHAnsi" w:cstheme="minorHAnsi"/>
          <w:sz w:val="22"/>
          <w:szCs w:val="22"/>
        </w:rPr>
        <w:t xml:space="preserve"> our website</w:t>
      </w:r>
      <w:r w:rsidR="00A361B8">
        <w:rPr>
          <w:rFonts w:asciiTheme="minorHAnsi" w:hAnsiTheme="minorHAnsi" w:cstheme="minorHAnsi"/>
          <w:sz w:val="22"/>
          <w:szCs w:val="22"/>
        </w:rPr>
        <w:t xml:space="preserve"> or by using a paper application form</w:t>
      </w:r>
      <w:r w:rsidRPr="00784F15">
        <w:rPr>
          <w:rFonts w:asciiTheme="minorHAnsi" w:hAnsiTheme="minorHAnsi" w:cstheme="minorHAnsi"/>
          <w:sz w:val="22"/>
          <w:szCs w:val="22"/>
        </w:rPr>
        <w:t>, we gather information about you to help us provide a better service to you now and in future</w:t>
      </w:r>
      <w:r w:rsidR="00A361B8">
        <w:rPr>
          <w:rFonts w:asciiTheme="minorHAnsi" w:hAnsiTheme="minorHAnsi" w:cstheme="minorHAnsi"/>
          <w:sz w:val="22"/>
          <w:szCs w:val="22"/>
        </w:rPr>
        <w:t>.</w:t>
      </w:r>
    </w:p>
    <w:p w:rsidR="008D747A" w:rsidRPr="008D747A" w:rsidRDefault="008D747A" w:rsidP="00DF42A5">
      <w:pPr>
        <w:rPr>
          <w:rFonts w:asciiTheme="minorHAnsi" w:hAnsiTheme="minorHAnsi" w:cstheme="minorHAnsi"/>
          <w:sz w:val="16"/>
          <w:szCs w:val="16"/>
        </w:rPr>
      </w:pPr>
    </w:p>
    <w:p w:rsidR="00DF42A5" w:rsidRDefault="00541417" w:rsidP="00784F15">
      <w:pPr>
        <w:rPr>
          <w:rFonts w:asciiTheme="minorHAnsi" w:hAnsiTheme="minorHAnsi" w:cstheme="minorHAnsi"/>
          <w:sz w:val="22"/>
          <w:szCs w:val="22"/>
        </w:rPr>
      </w:pPr>
      <w:r>
        <w:rPr>
          <w:rFonts w:asciiTheme="minorHAnsi" w:hAnsiTheme="minorHAnsi" w:cstheme="minorHAnsi"/>
          <w:sz w:val="22"/>
          <w:szCs w:val="22"/>
        </w:rPr>
        <w:t xml:space="preserve">On joining or renewing </w:t>
      </w:r>
      <w:r w:rsidR="00784F15" w:rsidRPr="00784F15">
        <w:rPr>
          <w:rFonts w:asciiTheme="minorHAnsi" w:hAnsiTheme="minorHAnsi" w:cstheme="minorHAnsi"/>
          <w:sz w:val="22"/>
          <w:szCs w:val="22"/>
        </w:rPr>
        <w:t xml:space="preserve">we ask </w:t>
      </w:r>
      <w:r w:rsidR="00A361B8">
        <w:rPr>
          <w:rFonts w:asciiTheme="minorHAnsi" w:hAnsiTheme="minorHAnsi" w:cstheme="minorHAnsi"/>
          <w:sz w:val="22"/>
          <w:szCs w:val="22"/>
        </w:rPr>
        <w:t xml:space="preserve">for </w:t>
      </w:r>
      <w:r w:rsidR="00784F15" w:rsidRPr="00784F15">
        <w:rPr>
          <w:rFonts w:asciiTheme="minorHAnsi" w:hAnsiTheme="minorHAnsi" w:cstheme="minorHAnsi"/>
          <w:sz w:val="22"/>
          <w:szCs w:val="22"/>
        </w:rPr>
        <w:t>your name, address, email address</w:t>
      </w:r>
      <w:r w:rsidR="00A361B8">
        <w:rPr>
          <w:rFonts w:asciiTheme="minorHAnsi" w:hAnsiTheme="minorHAnsi" w:cstheme="minorHAnsi"/>
          <w:sz w:val="22"/>
          <w:szCs w:val="22"/>
        </w:rPr>
        <w:t xml:space="preserve"> and</w:t>
      </w:r>
      <w:r w:rsidR="00784F15" w:rsidRPr="00784F15">
        <w:rPr>
          <w:rFonts w:asciiTheme="minorHAnsi" w:hAnsiTheme="minorHAnsi" w:cstheme="minorHAnsi"/>
          <w:sz w:val="22"/>
          <w:szCs w:val="22"/>
        </w:rPr>
        <w:t xml:space="preserve"> telephone number</w:t>
      </w:r>
      <w:r w:rsidR="00A361B8">
        <w:rPr>
          <w:rFonts w:asciiTheme="minorHAnsi" w:hAnsiTheme="minorHAnsi" w:cstheme="minorHAnsi"/>
          <w:sz w:val="22"/>
          <w:szCs w:val="22"/>
        </w:rPr>
        <w:t>.</w:t>
      </w:r>
      <w:r w:rsidR="00784F15" w:rsidRPr="00784F15">
        <w:rPr>
          <w:rFonts w:asciiTheme="minorHAnsi" w:hAnsiTheme="minorHAnsi" w:cstheme="minorHAnsi"/>
          <w:sz w:val="22"/>
          <w:szCs w:val="22"/>
        </w:rPr>
        <w:t xml:space="preserve"> Without this information we would be unable to process your </w:t>
      </w:r>
      <w:r>
        <w:rPr>
          <w:rFonts w:asciiTheme="minorHAnsi" w:hAnsiTheme="minorHAnsi" w:cstheme="minorHAnsi"/>
          <w:sz w:val="22"/>
          <w:szCs w:val="22"/>
        </w:rPr>
        <w:t xml:space="preserve">membership </w:t>
      </w:r>
      <w:r w:rsidR="00784F15" w:rsidRPr="00784F15">
        <w:rPr>
          <w:rFonts w:asciiTheme="minorHAnsi" w:hAnsiTheme="minorHAnsi" w:cstheme="minorHAnsi"/>
          <w:sz w:val="22"/>
          <w:szCs w:val="22"/>
        </w:rPr>
        <w:t xml:space="preserve">or notify you of our acceptance of your </w:t>
      </w:r>
      <w:r>
        <w:rPr>
          <w:rFonts w:asciiTheme="minorHAnsi" w:hAnsiTheme="minorHAnsi" w:cstheme="minorHAnsi"/>
          <w:sz w:val="22"/>
          <w:szCs w:val="22"/>
        </w:rPr>
        <w:t>application</w:t>
      </w:r>
      <w:r w:rsidR="00B05BA7">
        <w:rPr>
          <w:rFonts w:asciiTheme="minorHAnsi" w:hAnsiTheme="minorHAnsi" w:cstheme="minorHAnsi"/>
          <w:sz w:val="22"/>
          <w:szCs w:val="22"/>
        </w:rPr>
        <w:t xml:space="preserve"> or renewal</w:t>
      </w:r>
      <w:r w:rsidR="00784F15" w:rsidRPr="00784F15">
        <w:rPr>
          <w:rFonts w:asciiTheme="minorHAnsi" w:hAnsiTheme="minorHAnsi" w:cstheme="minorHAnsi"/>
          <w:sz w:val="22"/>
          <w:szCs w:val="22"/>
        </w:rPr>
        <w:t>.</w:t>
      </w:r>
    </w:p>
    <w:p w:rsidR="00DF42A5" w:rsidRPr="00DF42A5" w:rsidRDefault="00DF42A5" w:rsidP="00DF42A5">
      <w:pPr>
        <w:rPr>
          <w:rFonts w:asciiTheme="minorHAnsi" w:hAnsiTheme="minorHAnsi" w:cstheme="minorHAnsi"/>
          <w:sz w:val="16"/>
          <w:szCs w:val="16"/>
        </w:rPr>
      </w:pPr>
    </w:p>
    <w:p w:rsidR="00784F15" w:rsidRPr="00784F15" w:rsidRDefault="00784F15" w:rsidP="00784F15">
      <w:pPr>
        <w:numPr>
          <w:ilvl w:val="0"/>
          <w:numId w:val="6"/>
        </w:numPr>
        <w:rPr>
          <w:rFonts w:asciiTheme="minorHAnsi" w:hAnsiTheme="minorHAnsi" w:cstheme="minorHAnsi"/>
          <w:sz w:val="22"/>
          <w:szCs w:val="22"/>
        </w:rPr>
      </w:pPr>
      <w:r w:rsidRPr="00784F15">
        <w:rPr>
          <w:rFonts w:asciiTheme="minorHAnsi" w:hAnsiTheme="minorHAnsi" w:cstheme="minorHAnsi"/>
          <w:sz w:val="22"/>
          <w:szCs w:val="22"/>
        </w:rPr>
        <w:t xml:space="preserve">Processing your </w:t>
      </w:r>
      <w:r w:rsidR="00541417">
        <w:rPr>
          <w:rFonts w:asciiTheme="minorHAnsi" w:hAnsiTheme="minorHAnsi" w:cstheme="minorHAnsi"/>
          <w:sz w:val="22"/>
          <w:szCs w:val="22"/>
        </w:rPr>
        <w:t>membership</w:t>
      </w:r>
    </w:p>
    <w:p w:rsidR="00784F15" w:rsidRPr="00784F15" w:rsidRDefault="00784F15" w:rsidP="00784F15">
      <w:pPr>
        <w:numPr>
          <w:ilvl w:val="0"/>
          <w:numId w:val="6"/>
        </w:numPr>
        <w:spacing w:after="100" w:afterAutospacing="1"/>
        <w:rPr>
          <w:rFonts w:asciiTheme="minorHAnsi" w:hAnsiTheme="minorHAnsi" w:cstheme="minorHAnsi"/>
          <w:sz w:val="22"/>
          <w:szCs w:val="22"/>
        </w:rPr>
      </w:pPr>
      <w:r w:rsidRPr="00784F15">
        <w:rPr>
          <w:rFonts w:asciiTheme="minorHAnsi" w:hAnsiTheme="minorHAnsi" w:cstheme="minorHAnsi"/>
          <w:sz w:val="22"/>
          <w:szCs w:val="22"/>
        </w:rPr>
        <w:t xml:space="preserve">Updating you about </w:t>
      </w:r>
      <w:r w:rsidR="00541417">
        <w:rPr>
          <w:rFonts w:asciiTheme="minorHAnsi" w:hAnsiTheme="minorHAnsi" w:cstheme="minorHAnsi"/>
          <w:sz w:val="22"/>
          <w:szCs w:val="22"/>
        </w:rPr>
        <w:t>PCA matters</w:t>
      </w:r>
    </w:p>
    <w:p w:rsidR="00784F15" w:rsidRPr="00784F15" w:rsidRDefault="00B05BA7" w:rsidP="00784F15">
      <w:pPr>
        <w:numPr>
          <w:ilvl w:val="0"/>
          <w:numId w:val="6"/>
        </w:num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D</w:t>
      </w:r>
      <w:r w:rsidR="00541417">
        <w:rPr>
          <w:rFonts w:asciiTheme="minorHAnsi" w:hAnsiTheme="minorHAnsi" w:cstheme="minorHAnsi"/>
          <w:sz w:val="22"/>
          <w:szCs w:val="22"/>
        </w:rPr>
        <w:t>eliver</w:t>
      </w:r>
      <w:r>
        <w:rPr>
          <w:rFonts w:asciiTheme="minorHAnsi" w:hAnsiTheme="minorHAnsi" w:cstheme="minorHAnsi"/>
          <w:sz w:val="22"/>
          <w:szCs w:val="22"/>
        </w:rPr>
        <w:t>ing</w:t>
      </w:r>
      <w:r w:rsidR="00541417">
        <w:rPr>
          <w:rFonts w:asciiTheme="minorHAnsi" w:hAnsiTheme="minorHAnsi" w:cstheme="minorHAnsi"/>
          <w:sz w:val="22"/>
          <w:szCs w:val="22"/>
        </w:rPr>
        <w:t xml:space="preserve"> the PCA Newsletter, either by email or post</w:t>
      </w:r>
    </w:p>
    <w:p w:rsidR="00784F15" w:rsidRPr="00784F15" w:rsidRDefault="00B05BA7" w:rsidP="00784F15">
      <w:pPr>
        <w:numPr>
          <w:ilvl w:val="0"/>
          <w:numId w:val="6"/>
        </w:num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C</w:t>
      </w:r>
      <w:r w:rsidR="00784F15" w:rsidRPr="00784F15">
        <w:rPr>
          <w:rFonts w:asciiTheme="minorHAnsi" w:hAnsiTheme="minorHAnsi" w:cstheme="minorHAnsi"/>
          <w:sz w:val="22"/>
          <w:szCs w:val="22"/>
        </w:rPr>
        <w:t>ontact</w:t>
      </w:r>
      <w:r>
        <w:rPr>
          <w:rFonts w:asciiTheme="minorHAnsi" w:hAnsiTheme="minorHAnsi" w:cstheme="minorHAnsi"/>
          <w:sz w:val="22"/>
          <w:szCs w:val="22"/>
        </w:rPr>
        <w:t>ing</w:t>
      </w:r>
      <w:r w:rsidR="00784F15" w:rsidRPr="00784F15">
        <w:rPr>
          <w:rFonts w:asciiTheme="minorHAnsi" w:hAnsiTheme="minorHAnsi" w:cstheme="minorHAnsi"/>
          <w:sz w:val="22"/>
          <w:szCs w:val="22"/>
        </w:rPr>
        <w:t xml:space="preserve"> you </w:t>
      </w:r>
      <w:r w:rsidR="00541417">
        <w:rPr>
          <w:rFonts w:asciiTheme="minorHAnsi" w:hAnsiTheme="minorHAnsi" w:cstheme="minorHAnsi"/>
          <w:sz w:val="22"/>
          <w:szCs w:val="22"/>
        </w:rPr>
        <w:t xml:space="preserve">regarding PCA events </w:t>
      </w:r>
    </w:p>
    <w:p w:rsidR="00784F15" w:rsidRDefault="00541417" w:rsidP="00784F15">
      <w:pPr>
        <w:numPr>
          <w:ilvl w:val="0"/>
          <w:numId w:val="6"/>
        </w:numPr>
        <w:spacing w:before="100" w:beforeAutospacing="1"/>
        <w:rPr>
          <w:rFonts w:asciiTheme="minorHAnsi" w:hAnsiTheme="minorHAnsi" w:cstheme="minorHAnsi"/>
          <w:sz w:val="22"/>
          <w:szCs w:val="22"/>
        </w:rPr>
      </w:pPr>
      <w:r>
        <w:rPr>
          <w:rFonts w:asciiTheme="minorHAnsi" w:hAnsiTheme="minorHAnsi" w:cstheme="minorHAnsi"/>
          <w:sz w:val="22"/>
          <w:szCs w:val="22"/>
        </w:rPr>
        <w:t>With</w:t>
      </w:r>
      <w:r w:rsidR="00784F15" w:rsidRPr="00784F15">
        <w:rPr>
          <w:rFonts w:asciiTheme="minorHAnsi" w:hAnsiTheme="minorHAnsi" w:cstheme="minorHAnsi"/>
          <w:sz w:val="22"/>
          <w:szCs w:val="22"/>
        </w:rPr>
        <w:t xml:space="preserve"> you</w:t>
      </w:r>
      <w:r>
        <w:rPr>
          <w:rFonts w:asciiTheme="minorHAnsi" w:hAnsiTheme="minorHAnsi" w:cstheme="minorHAnsi"/>
          <w:sz w:val="22"/>
          <w:szCs w:val="22"/>
        </w:rPr>
        <w:t>r</w:t>
      </w:r>
      <w:r w:rsidR="00784F15" w:rsidRPr="00784F15">
        <w:rPr>
          <w:rFonts w:asciiTheme="minorHAnsi" w:hAnsiTheme="minorHAnsi" w:cstheme="minorHAnsi"/>
          <w:sz w:val="22"/>
          <w:szCs w:val="22"/>
        </w:rPr>
        <w:t xml:space="preserve"> consent</w:t>
      </w:r>
      <w:r w:rsidR="00B05BA7">
        <w:rPr>
          <w:rFonts w:asciiTheme="minorHAnsi" w:hAnsiTheme="minorHAnsi" w:cstheme="minorHAnsi"/>
          <w:sz w:val="22"/>
          <w:szCs w:val="22"/>
        </w:rPr>
        <w:t>,</w:t>
      </w:r>
      <w:r w:rsidR="00784F15" w:rsidRPr="00784F15">
        <w:rPr>
          <w:rFonts w:asciiTheme="minorHAnsi" w:hAnsiTheme="minorHAnsi" w:cstheme="minorHAnsi"/>
          <w:sz w:val="22"/>
          <w:szCs w:val="22"/>
        </w:rPr>
        <w:t xml:space="preserve"> notify</w:t>
      </w:r>
      <w:r w:rsidR="00E066C4">
        <w:rPr>
          <w:rFonts w:asciiTheme="minorHAnsi" w:hAnsiTheme="minorHAnsi" w:cstheme="minorHAnsi"/>
          <w:sz w:val="22"/>
          <w:szCs w:val="22"/>
        </w:rPr>
        <w:t>ing</w:t>
      </w:r>
      <w:r w:rsidR="00784F15" w:rsidRPr="00784F15">
        <w:rPr>
          <w:rFonts w:asciiTheme="minorHAnsi" w:hAnsiTheme="minorHAnsi" w:cstheme="minorHAnsi"/>
          <w:sz w:val="22"/>
          <w:szCs w:val="22"/>
        </w:rPr>
        <w:t xml:space="preserve"> you </w:t>
      </w:r>
      <w:r>
        <w:rPr>
          <w:rFonts w:asciiTheme="minorHAnsi" w:hAnsiTheme="minorHAnsi" w:cstheme="minorHAnsi"/>
          <w:sz w:val="22"/>
          <w:szCs w:val="22"/>
        </w:rPr>
        <w:t>of other local items</w:t>
      </w:r>
      <w:r w:rsidR="00784F15" w:rsidRPr="00784F15">
        <w:rPr>
          <w:rFonts w:asciiTheme="minorHAnsi" w:hAnsiTheme="minorHAnsi" w:cstheme="minorHAnsi"/>
          <w:sz w:val="22"/>
          <w:szCs w:val="22"/>
        </w:rPr>
        <w:t xml:space="preserve"> that may be of interest to you</w:t>
      </w:r>
    </w:p>
    <w:p w:rsidR="00367DE4" w:rsidRPr="00367DE4" w:rsidRDefault="00367DE4" w:rsidP="00DF42A5">
      <w:pPr>
        <w:pStyle w:val="ListParagraph"/>
        <w:spacing w:after="0"/>
        <w:ind w:left="0"/>
        <w:rPr>
          <w:rFonts w:asciiTheme="minorHAnsi" w:hAnsiTheme="minorHAnsi" w:cstheme="minorHAnsi"/>
          <w:sz w:val="16"/>
          <w:szCs w:val="16"/>
        </w:rPr>
      </w:pPr>
    </w:p>
    <w:p w:rsidR="00DF42A5" w:rsidRDefault="00E066C4" w:rsidP="00DF42A5">
      <w:pPr>
        <w:pStyle w:val="ListParagraph"/>
        <w:spacing w:after="0"/>
        <w:ind w:left="0"/>
        <w:rPr>
          <w:rFonts w:asciiTheme="minorHAnsi" w:hAnsiTheme="minorHAnsi" w:cstheme="minorHAnsi"/>
        </w:rPr>
      </w:pPr>
      <w:r w:rsidRPr="00E066C4">
        <w:rPr>
          <w:rFonts w:asciiTheme="minorHAnsi" w:hAnsiTheme="minorHAnsi" w:cstheme="minorHAnsi"/>
        </w:rPr>
        <w:t xml:space="preserve">We </w:t>
      </w:r>
      <w:r w:rsidR="00367DE4">
        <w:rPr>
          <w:rFonts w:asciiTheme="minorHAnsi" w:hAnsiTheme="minorHAnsi" w:cstheme="minorHAnsi"/>
        </w:rPr>
        <w:t xml:space="preserve">will </w:t>
      </w:r>
      <w:r w:rsidRPr="00E066C4">
        <w:rPr>
          <w:rFonts w:asciiTheme="minorHAnsi" w:hAnsiTheme="minorHAnsi" w:cstheme="minorHAnsi"/>
        </w:rPr>
        <w:t>also keep a record of any emails or letters that you send to us so that we can provide you with an excellent standard of membership care should you need to contact us at any time.</w:t>
      </w:r>
    </w:p>
    <w:p w:rsidR="00E066C4" w:rsidRPr="008D747A" w:rsidRDefault="00E066C4" w:rsidP="00DF42A5">
      <w:pPr>
        <w:pStyle w:val="ListParagraph"/>
        <w:spacing w:after="0"/>
        <w:ind w:left="0"/>
        <w:rPr>
          <w:rFonts w:asciiTheme="minorHAnsi" w:hAnsiTheme="minorHAnsi" w:cstheme="minorHAnsi"/>
          <w:sz w:val="16"/>
          <w:szCs w:val="16"/>
        </w:rPr>
      </w:pPr>
      <w:r>
        <w:rPr>
          <w:rFonts w:asciiTheme="minorHAnsi" w:hAnsiTheme="minorHAnsi" w:cstheme="minorHAnsi"/>
        </w:rPr>
        <w:t xml:space="preserve"> </w:t>
      </w:r>
    </w:p>
    <w:p w:rsidR="00784F15" w:rsidRDefault="00784F15" w:rsidP="00DF42A5">
      <w:pPr>
        <w:rPr>
          <w:rFonts w:asciiTheme="minorHAnsi" w:hAnsiTheme="minorHAnsi" w:cstheme="minorHAnsi"/>
          <w:sz w:val="22"/>
          <w:szCs w:val="22"/>
        </w:rPr>
      </w:pPr>
      <w:r w:rsidRPr="00784F15">
        <w:rPr>
          <w:rFonts w:asciiTheme="minorHAnsi" w:hAnsiTheme="minorHAnsi" w:cstheme="minorHAnsi"/>
          <w:sz w:val="22"/>
          <w:szCs w:val="22"/>
        </w:rPr>
        <w:t xml:space="preserve">Your details </w:t>
      </w:r>
      <w:r w:rsidR="00B05BA7">
        <w:rPr>
          <w:rFonts w:asciiTheme="minorHAnsi" w:hAnsiTheme="minorHAnsi" w:cstheme="minorHAnsi"/>
          <w:sz w:val="22"/>
          <w:szCs w:val="22"/>
        </w:rPr>
        <w:t>will not</w:t>
      </w:r>
      <w:r w:rsidRPr="00784F15">
        <w:rPr>
          <w:rFonts w:asciiTheme="minorHAnsi" w:hAnsiTheme="minorHAnsi" w:cstheme="minorHAnsi"/>
          <w:sz w:val="22"/>
          <w:szCs w:val="22"/>
        </w:rPr>
        <w:t xml:space="preserve"> be disclosed to other </w:t>
      </w:r>
      <w:r w:rsidR="00B05BA7">
        <w:rPr>
          <w:rFonts w:asciiTheme="minorHAnsi" w:hAnsiTheme="minorHAnsi" w:cstheme="minorHAnsi"/>
          <w:sz w:val="22"/>
          <w:szCs w:val="22"/>
        </w:rPr>
        <w:t xml:space="preserve">charities, </w:t>
      </w:r>
      <w:r w:rsidRPr="00784F15">
        <w:rPr>
          <w:rFonts w:asciiTheme="minorHAnsi" w:hAnsiTheme="minorHAnsi" w:cstheme="minorHAnsi"/>
          <w:sz w:val="22"/>
          <w:szCs w:val="22"/>
        </w:rPr>
        <w:t xml:space="preserve">businesses </w:t>
      </w:r>
      <w:r w:rsidR="00B05BA7">
        <w:rPr>
          <w:rFonts w:asciiTheme="minorHAnsi" w:hAnsiTheme="minorHAnsi" w:cstheme="minorHAnsi"/>
          <w:sz w:val="22"/>
          <w:szCs w:val="22"/>
        </w:rPr>
        <w:t>or</w:t>
      </w:r>
      <w:r w:rsidRPr="00784F15">
        <w:rPr>
          <w:rFonts w:asciiTheme="minorHAnsi" w:hAnsiTheme="minorHAnsi" w:cstheme="minorHAnsi"/>
          <w:sz w:val="22"/>
          <w:szCs w:val="22"/>
        </w:rPr>
        <w:t xml:space="preserve"> third parties </w:t>
      </w:r>
      <w:r w:rsidR="00B05BA7">
        <w:rPr>
          <w:rFonts w:asciiTheme="minorHAnsi" w:hAnsiTheme="minorHAnsi" w:cstheme="minorHAnsi"/>
          <w:sz w:val="22"/>
          <w:szCs w:val="22"/>
        </w:rPr>
        <w:t xml:space="preserve">unless </w:t>
      </w:r>
      <w:r w:rsidR="00E066C4">
        <w:rPr>
          <w:rFonts w:asciiTheme="minorHAnsi" w:hAnsiTheme="minorHAnsi" w:cstheme="minorHAnsi"/>
          <w:sz w:val="22"/>
          <w:szCs w:val="22"/>
        </w:rPr>
        <w:t xml:space="preserve">so </w:t>
      </w:r>
      <w:r w:rsidR="00B05BA7">
        <w:rPr>
          <w:rFonts w:asciiTheme="minorHAnsi" w:hAnsiTheme="minorHAnsi" w:cstheme="minorHAnsi"/>
          <w:sz w:val="22"/>
          <w:szCs w:val="22"/>
        </w:rPr>
        <w:t>required by law.</w:t>
      </w:r>
      <w:r w:rsidRPr="00784F15">
        <w:rPr>
          <w:rFonts w:asciiTheme="minorHAnsi" w:hAnsiTheme="minorHAnsi" w:cstheme="minorHAnsi"/>
          <w:sz w:val="22"/>
          <w:szCs w:val="22"/>
        </w:rPr>
        <w:t xml:space="preserve"> </w:t>
      </w:r>
    </w:p>
    <w:p w:rsidR="00DF42A5" w:rsidRPr="00DF42A5" w:rsidRDefault="00DF42A5" w:rsidP="00DF42A5">
      <w:pPr>
        <w:rPr>
          <w:rFonts w:asciiTheme="minorHAnsi" w:hAnsiTheme="minorHAnsi" w:cstheme="minorHAnsi"/>
          <w:sz w:val="16"/>
          <w:szCs w:val="16"/>
        </w:rPr>
      </w:pPr>
    </w:p>
    <w:p w:rsidR="00784F15" w:rsidRDefault="00784F15" w:rsidP="00DF42A5">
      <w:pPr>
        <w:rPr>
          <w:rFonts w:asciiTheme="minorHAnsi" w:hAnsiTheme="minorHAnsi" w:cstheme="minorHAnsi"/>
          <w:sz w:val="22"/>
          <w:szCs w:val="22"/>
        </w:rPr>
      </w:pPr>
      <w:r w:rsidRPr="00784F15">
        <w:rPr>
          <w:rFonts w:asciiTheme="minorHAnsi" w:hAnsiTheme="minorHAnsi" w:cstheme="minorHAnsi"/>
          <w:sz w:val="22"/>
          <w:szCs w:val="22"/>
        </w:rPr>
        <w:t>The information, which you supply to us, is treated with the highest level of confidentiality. All information such as your name, address, payment details, email address</w:t>
      </w:r>
      <w:r w:rsidR="00E066C4">
        <w:rPr>
          <w:rFonts w:asciiTheme="minorHAnsi" w:hAnsiTheme="minorHAnsi" w:cstheme="minorHAnsi"/>
          <w:sz w:val="22"/>
          <w:szCs w:val="22"/>
        </w:rPr>
        <w:t xml:space="preserve"> (if you have one) and telephone number</w:t>
      </w:r>
      <w:r w:rsidRPr="00784F15">
        <w:rPr>
          <w:rFonts w:asciiTheme="minorHAnsi" w:hAnsiTheme="minorHAnsi" w:cstheme="minorHAnsi"/>
          <w:sz w:val="22"/>
          <w:szCs w:val="22"/>
        </w:rPr>
        <w:t xml:space="preserve"> is stored secur</w:t>
      </w:r>
      <w:r w:rsidR="00E066C4">
        <w:rPr>
          <w:rFonts w:asciiTheme="minorHAnsi" w:hAnsiTheme="minorHAnsi" w:cstheme="minorHAnsi"/>
          <w:sz w:val="22"/>
          <w:szCs w:val="22"/>
        </w:rPr>
        <w:t>ely.</w:t>
      </w:r>
      <w:r w:rsidRPr="00784F15">
        <w:rPr>
          <w:rFonts w:asciiTheme="minorHAnsi" w:hAnsiTheme="minorHAnsi" w:cstheme="minorHAnsi"/>
          <w:sz w:val="22"/>
          <w:szCs w:val="22"/>
        </w:rPr>
        <w:t xml:space="preserve"> We confirm that any Personal Information which you provide to us and any User Information from which we can identify you, is held strictly in accordance with the </w:t>
      </w:r>
      <w:r w:rsidR="00E066C4">
        <w:rPr>
          <w:rFonts w:asciiTheme="minorHAnsi" w:hAnsiTheme="minorHAnsi" w:cstheme="minorHAnsi"/>
          <w:sz w:val="22"/>
          <w:szCs w:val="22"/>
        </w:rPr>
        <w:t>current requirements of the General Data Protection Regulations</w:t>
      </w:r>
      <w:r w:rsidRPr="00784F15">
        <w:rPr>
          <w:rFonts w:asciiTheme="minorHAnsi" w:hAnsiTheme="minorHAnsi" w:cstheme="minorHAnsi"/>
          <w:sz w:val="22"/>
          <w:szCs w:val="22"/>
        </w:rPr>
        <w:t>.</w:t>
      </w:r>
    </w:p>
    <w:p w:rsidR="00DF42A5" w:rsidRPr="00DF42A5" w:rsidRDefault="00DF42A5" w:rsidP="00DF42A5">
      <w:pPr>
        <w:rPr>
          <w:rFonts w:asciiTheme="minorHAnsi" w:hAnsiTheme="minorHAnsi" w:cstheme="minorHAnsi"/>
          <w:sz w:val="16"/>
          <w:szCs w:val="16"/>
        </w:rPr>
      </w:pPr>
    </w:p>
    <w:p w:rsidR="00784F15" w:rsidRDefault="00784F15" w:rsidP="00784F15">
      <w:pPr>
        <w:rPr>
          <w:rFonts w:asciiTheme="minorHAnsi" w:hAnsiTheme="minorHAnsi" w:cstheme="minorHAnsi"/>
        </w:rPr>
      </w:pPr>
      <w:r w:rsidRPr="00784F15">
        <w:rPr>
          <w:rFonts w:asciiTheme="minorHAnsi" w:hAnsiTheme="minorHAnsi" w:cstheme="minorHAnsi"/>
        </w:rPr>
        <w:t xml:space="preserve">It is vital that the information you to provide when you </w:t>
      </w:r>
      <w:r w:rsidR="00B05BA7">
        <w:rPr>
          <w:rFonts w:asciiTheme="minorHAnsi" w:hAnsiTheme="minorHAnsi" w:cstheme="minorHAnsi"/>
        </w:rPr>
        <w:t xml:space="preserve">join </w:t>
      </w:r>
      <w:r w:rsidR="00E066C4">
        <w:rPr>
          <w:rFonts w:asciiTheme="minorHAnsi" w:hAnsiTheme="minorHAnsi" w:cstheme="minorHAnsi"/>
        </w:rPr>
        <w:t>o</w:t>
      </w:r>
      <w:r w:rsidR="00B05BA7">
        <w:rPr>
          <w:rFonts w:asciiTheme="minorHAnsi" w:hAnsiTheme="minorHAnsi" w:cstheme="minorHAnsi"/>
        </w:rPr>
        <w:t>r renew</w:t>
      </w:r>
      <w:r w:rsidRPr="00784F15">
        <w:rPr>
          <w:rFonts w:asciiTheme="minorHAnsi" w:hAnsiTheme="minorHAnsi" w:cstheme="minorHAnsi"/>
        </w:rPr>
        <w:t xml:space="preserve"> </w:t>
      </w:r>
      <w:r w:rsidR="00B05BA7">
        <w:rPr>
          <w:rFonts w:asciiTheme="minorHAnsi" w:hAnsiTheme="minorHAnsi" w:cstheme="minorHAnsi"/>
        </w:rPr>
        <w:t>member</w:t>
      </w:r>
      <w:r w:rsidR="00E066C4">
        <w:rPr>
          <w:rFonts w:asciiTheme="minorHAnsi" w:hAnsiTheme="minorHAnsi" w:cstheme="minorHAnsi"/>
        </w:rPr>
        <w:t>s</w:t>
      </w:r>
      <w:r w:rsidR="00B05BA7">
        <w:rPr>
          <w:rFonts w:asciiTheme="minorHAnsi" w:hAnsiTheme="minorHAnsi" w:cstheme="minorHAnsi"/>
        </w:rPr>
        <w:t>hip</w:t>
      </w:r>
      <w:r w:rsidRPr="00784F15">
        <w:rPr>
          <w:rFonts w:asciiTheme="minorHAnsi" w:hAnsiTheme="minorHAnsi" w:cstheme="minorHAnsi"/>
        </w:rPr>
        <w:t xml:space="preserve"> is true, accurate, current and complete in all respects. And that you agree not to impersonate any other person or entity or to use a false name or a name that you are not authorised to use.</w:t>
      </w:r>
    </w:p>
    <w:p w:rsidR="00DF42A5" w:rsidRDefault="00DF42A5" w:rsidP="00784F15">
      <w:pPr>
        <w:rPr>
          <w:rFonts w:asciiTheme="minorHAnsi" w:hAnsiTheme="minorHAnsi" w:cstheme="minorHAnsi"/>
          <w:sz w:val="16"/>
          <w:szCs w:val="16"/>
        </w:rPr>
      </w:pPr>
    </w:p>
    <w:p w:rsidR="00DF42A5" w:rsidRDefault="00367DE4" w:rsidP="00784F15">
      <w:pPr>
        <w:rPr>
          <w:rFonts w:asciiTheme="minorHAnsi" w:hAnsiTheme="minorHAnsi" w:cstheme="minorHAnsi"/>
        </w:rPr>
      </w:pPr>
      <w:r>
        <w:rPr>
          <w:rFonts w:asciiTheme="minorHAnsi" w:hAnsiTheme="minorHAnsi" w:cstheme="minorHAnsi"/>
        </w:rPr>
        <w:t>Under the General Data Protection Regulations 2018 members have the following individual rights;</w:t>
      </w:r>
    </w:p>
    <w:p w:rsidR="00367DE4" w:rsidRDefault="00367DE4" w:rsidP="00784F15">
      <w:pPr>
        <w:rPr>
          <w:rFonts w:asciiTheme="minorHAnsi" w:hAnsiTheme="minorHAnsi" w:cstheme="minorHAnsi"/>
          <w:sz w:val="16"/>
          <w:szCs w:val="16"/>
        </w:rPr>
      </w:pPr>
    </w:p>
    <w:p w:rsidR="00367DE4" w:rsidRPr="00367DE4" w:rsidRDefault="00367DE4" w:rsidP="00515B6E">
      <w:pPr>
        <w:pStyle w:val="ListParagraph"/>
        <w:numPr>
          <w:ilvl w:val="0"/>
          <w:numId w:val="7"/>
        </w:numPr>
        <w:spacing w:after="0" w:line="240" w:lineRule="auto"/>
        <w:rPr>
          <w:rFonts w:asciiTheme="minorHAnsi" w:hAnsiTheme="minorHAnsi" w:cstheme="minorHAnsi"/>
          <w:sz w:val="24"/>
          <w:szCs w:val="24"/>
        </w:rPr>
      </w:pPr>
      <w:r w:rsidRPr="00367DE4">
        <w:rPr>
          <w:rFonts w:asciiTheme="minorHAnsi" w:hAnsiTheme="minorHAnsi" w:cstheme="minorHAnsi"/>
        </w:rPr>
        <w:t>To access your data held by us</w:t>
      </w:r>
    </w:p>
    <w:p w:rsidR="00367DE4" w:rsidRPr="00367DE4" w:rsidRDefault="00367DE4" w:rsidP="00515B6E">
      <w:pPr>
        <w:pStyle w:val="ListParagraph"/>
        <w:numPr>
          <w:ilvl w:val="0"/>
          <w:numId w:val="7"/>
        </w:numPr>
        <w:spacing w:after="0" w:line="240" w:lineRule="auto"/>
        <w:rPr>
          <w:rFonts w:asciiTheme="minorHAnsi" w:hAnsiTheme="minorHAnsi" w:cstheme="minorHAnsi"/>
          <w:sz w:val="24"/>
          <w:szCs w:val="24"/>
        </w:rPr>
      </w:pPr>
      <w:r>
        <w:rPr>
          <w:rFonts w:asciiTheme="minorHAnsi" w:hAnsiTheme="minorHAnsi" w:cstheme="minorHAnsi"/>
        </w:rPr>
        <w:t>To object how we process your data</w:t>
      </w:r>
    </w:p>
    <w:p w:rsidR="00367DE4" w:rsidRPr="00367DE4" w:rsidRDefault="00367DE4" w:rsidP="00515B6E">
      <w:pPr>
        <w:pStyle w:val="ListParagraph"/>
        <w:numPr>
          <w:ilvl w:val="0"/>
          <w:numId w:val="7"/>
        </w:numPr>
        <w:spacing w:after="0" w:line="240" w:lineRule="auto"/>
        <w:rPr>
          <w:rFonts w:asciiTheme="minorHAnsi" w:hAnsiTheme="minorHAnsi" w:cstheme="minorHAnsi"/>
          <w:sz w:val="24"/>
          <w:szCs w:val="24"/>
        </w:rPr>
      </w:pPr>
      <w:r>
        <w:rPr>
          <w:rFonts w:asciiTheme="minorHAnsi" w:hAnsiTheme="minorHAnsi" w:cstheme="minorHAnsi"/>
        </w:rPr>
        <w:t>Not to be the subject of profiling</w:t>
      </w:r>
    </w:p>
    <w:p w:rsidR="00367DE4" w:rsidRDefault="00367DE4" w:rsidP="00515B6E">
      <w:pPr>
        <w:pStyle w:val="ListParagraph"/>
        <w:numPr>
          <w:ilvl w:val="0"/>
          <w:numId w:val="7"/>
        </w:numPr>
        <w:spacing w:after="0" w:line="240" w:lineRule="auto"/>
        <w:rPr>
          <w:rFonts w:asciiTheme="minorHAnsi" w:hAnsiTheme="minorHAnsi" w:cstheme="minorHAnsi"/>
          <w:sz w:val="24"/>
          <w:szCs w:val="24"/>
        </w:rPr>
      </w:pPr>
      <w:r>
        <w:rPr>
          <w:rFonts w:asciiTheme="minorHAnsi" w:hAnsiTheme="minorHAnsi" w:cstheme="minorHAnsi"/>
          <w:sz w:val="24"/>
          <w:szCs w:val="24"/>
        </w:rPr>
        <w:t>To have your data erased for legitimate reasons</w:t>
      </w:r>
    </w:p>
    <w:p w:rsidR="00A835D4" w:rsidRPr="00A835D4" w:rsidRDefault="00A835D4" w:rsidP="00A835D4">
      <w:pPr>
        <w:pStyle w:val="ListParagraph"/>
        <w:spacing w:after="0" w:line="240" w:lineRule="auto"/>
        <w:rPr>
          <w:rFonts w:asciiTheme="minorHAnsi" w:hAnsiTheme="minorHAnsi" w:cstheme="minorHAnsi"/>
          <w:sz w:val="16"/>
          <w:szCs w:val="16"/>
        </w:rPr>
      </w:pPr>
    </w:p>
    <w:p w:rsidR="00367DE4" w:rsidRPr="00367DE4" w:rsidRDefault="00367DE4" w:rsidP="00367DE4">
      <w:pPr>
        <w:rPr>
          <w:rFonts w:asciiTheme="minorHAnsi" w:hAnsiTheme="minorHAnsi" w:cstheme="minorHAnsi"/>
        </w:rPr>
      </w:pPr>
      <w:r>
        <w:rPr>
          <w:rFonts w:asciiTheme="minorHAnsi" w:hAnsiTheme="minorHAnsi" w:cstheme="minorHAnsi"/>
        </w:rPr>
        <w:t>Should you have any concerns regarding the General Data Protection Regulations 2018 please contact the PCA Membership Secretary/Data Controller</w:t>
      </w:r>
      <w:r w:rsidR="00515B6E">
        <w:rPr>
          <w:rFonts w:asciiTheme="minorHAnsi" w:hAnsiTheme="minorHAnsi" w:cstheme="minorHAnsi"/>
        </w:rPr>
        <w:t xml:space="preserve"> via our General Secretary who</w:t>
      </w:r>
      <w:r w:rsidR="008100AB">
        <w:rPr>
          <w:rFonts w:asciiTheme="minorHAnsi" w:hAnsiTheme="minorHAnsi" w:cstheme="minorHAnsi"/>
        </w:rPr>
        <w:t>se</w:t>
      </w:r>
      <w:r w:rsidR="00515B6E">
        <w:rPr>
          <w:rFonts w:asciiTheme="minorHAnsi" w:hAnsiTheme="minorHAnsi" w:cstheme="minorHAnsi"/>
        </w:rPr>
        <w:t xml:space="preserve"> details are </w:t>
      </w:r>
      <w:proofErr w:type="gramStart"/>
      <w:r w:rsidR="00515B6E">
        <w:rPr>
          <w:rFonts w:asciiTheme="minorHAnsi" w:hAnsiTheme="minorHAnsi" w:cstheme="minorHAnsi"/>
        </w:rPr>
        <w:t>below.</w:t>
      </w:r>
      <w:proofErr w:type="gramEnd"/>
    </w:p>
    <w:p w:rsidR="00DF42A5" w:rsidRDefault="00DF42A5" w:rsidP="00784F15">
      <w:pPr>
        <w:rPr>
          <w:rFonts w:asciiTheme="minorHAnsi" w:hAnsiTheme="minorHAnsi" w:cstheme="minorHAnsi"/>
          <w:sz w:val="16"/>
          <w:szCs w:val="16"/>
        </w:rPr>
      </w:pPr>
    </w:p>
    <w:p w:rsidR="00515B6E" w:rsidRPr="00A835D4" w:rsidRDefault="00515B6E">
      <w:pPr>
        <w:rPr>
          <w:rFonts w:asciiTheme="minorHAnsi" w:hAnsiTheme="minorHAnsi" w:cstheme="minorHAnsi"/>
          <w:sz w:val="16"/>
          <w:szCs w:val="16"/>
        </w:rPr>
      </w:pPr>
    </w:p>
    <w:p w:rsidR="00A36B9A" w:rsidRDefault="00515B6E">
      <w:r>
        <w:rPr>
          <w:rFonts w:asciiTheme="minorHAnsi" w:hAnsiTheme="minorHAnsi" w:cstheme="minorHAnsi"/>
        </w:rPr>
        <w:t>PCA Committee – May 2018</w:t>
      </w:r>
    </w:p>
    <w:sectPr w:rsidR="00A36B9A" w:rsidSect="005204ED">
      <w:footerReference w:type="default" r:id="rId9"/>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28D" w:rsidRDefault="00FD528D">
      <w:r>
        <w:separator/>
      </w:r>
    </w:p>
  </w:endnote>
  <w:endnote w:type="continuationSeparator" w:id="0">
    <w:p w:rsidR="00FD528D" w:rsidRDefault="00FD52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2681"/>
      <w:gridCol w:w="4468"/>
      <w:gridCol w:w="2924"/>
    </w:tblGrid>
    <w:tr w:rsidR="00A36B9A" w:rsidTr="005204ED">
      <w:trPr>
        <w:trHeight w:val="392"/>
      </w:trPr>
      <w:tc>
        <w:tcPr>
          <w:tcW w:w="10073" w:type="dxa"/>
          <w:gridSpan w:val="3"/>
        </w:tcPr>
        <w:p w:rsidR="00A36B9A" w:rsidRPr="00035153" w:rsidRDefault="005204ED" w:rsidP="005204ED">
          <w:pPr>
            <w:pStyle w:val="Footer"/>
            <w:jc w:val="center"/>
            <w:rPr>
              <w:rFonts w:ascii="Arial" w:hAnsi="Arial" w:cs="Arial"/>
              <w:sz w:val="20"/>
              <w:szCs w:val="20"/>
            </w:rPr>
          </w:pPr>
          <w:r>
            <w:rPr>
              <w:rFonts w:ascii="Arial" w:hAnsi="Arial" w:cs="Arial"/>
              <w:sz w:val="20"/>
              <w:szCs w:val="20"/>
            </w:rPr>
            <w:t xml:space="preserve">       </w:t>
          </w:r>
          <w:hyperlink r:id="rId1" w:history="1">
            <w:r w:rsidR="00A36B9A" w:rsidRPr="00035153">
              <w:rPr>
                <w:rStyle w:val="Hyperlink"/>
                <w:rFonts w:ascii="Arial" w:hAnsi="Arial" w:cs="Arial"/>
                <w:sz w:val="20"/>
                <w:szCs w:val="20"/>
              </w:rPr>
              <w:t>www.pitshanger.org.uk</w:t>
            </w:r>
          </w:hyperlink>
        </w:p>
        <w:p w:rsidR="00A36B9A" w:rsidRPr="00035153" w:rsidRDefault="005204ED" w:rsidP="005204ED">
          <w:pPr>
            <w:pStyle w:val="Footer"/>
            <w:jc w:val="center"/>
            <w:rPr>
              <w:rFonts w:ascii="Arial Narrow" w:hAnsi="Arial Narrow"/>
              <w:sz w:val="12"/>
              <w:szCs w:val="12"/>
            </w:rPr>
          </w:pPr>
          <w:r>
            <w:rPr>
              <w:rFonts w:ascii="Arial Narrow" w:hAnsi="Arial Narrow"/>
              <w:sz w:val="12"/>
              <w:szCs w:val="12"/>
            </w:rPr>
            <w:t xml:space="preserve">  </w:t>
          </w:r>
        </w:p>
      </w:tc>
    </w:tr>
    <w:tr w:rsidR="00A36B9A" w:rsidTr="005204ED">
      <w:trPr>
        <w:trHeight w:val="222"/>
      </w:trPr>
      <w:tc>
        <w:tcPr>
          <w:tcW w:w="2681" w:type="dxa"/>
        </w:tcPr>
        <w:p w:rsidR="00A36B9A" w:rsidRDefault="00BD1E6F" w:rsidP="00F5309A">
          <w:pPr>
            <w:pStyle w:val="Footer"/>
            <w:rPr>
              <w:rFonts w:ascii="Arial Narrow" w:hAnsi="Arial Narrow"/>
              <w:sz w:val="18"/>
              <w:szCs w:val="18"/>
            </w:rPr>
          </w:pPr>
          <w:r>
            <w:rPr>
              <w:rFonts w:ascii="Arial Narrow" w:hAnsi="Arial Narrow"/>
              <w:sz w:val="18"/>
              <w:szCs w:val="18"/>
            </w:rPr>
            <w:t>Debbie Edwards</w:t>
          </w:r>
          <w:r w:rsidR="00A36B9A">
            <w:rPr>
              <w:rFonts w:ascii="Arial Narrow" w:hAnsi="Arial Narrow"/>
              <w:sz w:val="18"/>
              <w:szCs w:val="18"/>
            </w:rPr>
            <w:t xml:space="preserve"> (Chair)</w:t>
          </w:r>
        </w:p>
      </w:tc>
      <w:tc>
        <w:tcPr>
          <w:tcW w:w="4468" w:type="dxa"/>
        </w:tcPr>
        <w:p w:rsidR="00A36B9A" w:rsidRDefault="005204ED" w:rsidP="00F12F12">
          <w:pPr>
            <w:pStyle w:val="Footer"/>
            <w:jc w:val="center"/>
            <w:rPr>
              <w:rFonts w:ascii="Arial Narrow" w:hAnsi="Arial Narrow"/>
              <w:sz w:val="18"/>
              <w:szCs w:val="18"/>
            </w:rPr>
          </w:pPr>
          <w:r>
            <w:rPr>
              <w:rFonts w:ascii="Arial Narrow" w:hAnsi="Arial Narrow"/>
              <w:sz w:val="18"/>
              <w:szCs w:val="18"/>
            </w:rPr>
            <w:t xml:space="preserve">           </w:t>
          </w:r>
          <w:r w:rsidR="000774B7">
            <w:rPr>
              <w:rFonts w:ascii="Arial Narrow" w:hAnsi="Arial Narrow"/>
              <w:sz w:val="18"/>
              <w:szCs w:val="18"/>
            </w:rPr>
            <w:t>Linda Riv</w:t>
          </w:r>
          <w:r w:rsidR="00F12F12">
            <w:rPr>
              <w:rFonts w:ascii="Arial Narrow" w:hAnsi="Arial Narrow"/>
              <w:sz w:val="18"/>
              <w:szCs w:val="18"/>
            </w:rPr>
            <w:t>a</w:t>
          </w:r>
          <w:r w:rsidR="000774B7">
            <w:rPr>
              <w:rFonts w:ascii="Arial Narrow" w:hAnsi="Arial Narrow"/>
              <w:sz w:val="18"/>
              <w:szCs w:val="18"/>
            </w:rPr>
            <w:t>ns</w:t>
          </w:r>
          <w:r w:rsidR="00A36B9A">
            <w:rPr>
              <w:rFonts w:ascii="Arial Narrow" w:hAnsi="Arial Narrow"/>
              <w:sz w:val="18"/>
              <w:szCs w:val="18"/>
            </w:rPr>
            <w:t xml:space="preserve"> (Secretary)</w:t>
          </w:r>
        </w:p>
      </w:tc>
      <w:tc>
        <w:tcPr>
          <w:tcW w:w="2924" w:type="dxa"/>
        </w:tcPr>
        <w:p w:rsidR="00A36B9A" w:rsidRDefault="005204ED" w:rsidP="00BD1E6F">
          <w:pPr>
            <w:pStyle w:val="Footer"/>
            <w:jc w:val="center"/>
            <w:rPr>
              <w:rFonts w:ascii="Arial Narrow" w:hAnsi="Arial Narrow"/>
              <w:sz w:val="18"/>
              <w:szCs w:val="18"/>
            </w:rPr>
          </w:pPr>
          <w:r>
            <w:rPr>
              <w:rFonts w:ascii="Arial Narrow" w:hAnsi="Arial Narrow"/>
              <w:sz w:val="18"/>
              <w:szCs w:val="18"/>
            </w:rPr>
            <w:t xml:space="preserve">                    </w:t>
          </w:r>
          <w:r w:rsidR="005C3A34">
            <w:rPr>
              <w:rFonts w:ascii="Arial Narrow" w:hAnsi="Arial Narrow"/>
              <w:sz w:val="18"/>
              <w:szCs w:val="18"/>
            </w:rPr>
            <w:t xml:space="preserve"> </w:t>
          </w:r>
          <w:r>
            <w:rPr>
              <w:rFonts w:ascii="Arial Narrow" w:hAnsi="Arial Narrow"/>
              <w:sz w:val="18"/>
              <w:szCs w:val="18"/>
            </w:rPr>
            <w:t xml:space="preserve"> </w:t>
          </w:r>
          <w:r w:rsidR="00BD1E6F">
            <w:rPr>
              <w:rFonts w:ascii="Arial Narrow" w:hAnsi="Arial Narrow"/>
              <w:sz w:val="18"/>
              <w:szCs w:val="18"/>
            </w:rPr>
            <w:t>Greg Swarbrick</w:t>
          </w:r>
          <w:r w:rsidR="00A36B9A">
            <w:rPr>
              <w:rFonts w:ascii="Arial Narrow" w:hAnsi="Arial Narrow"/>
              <w:sz w:val="18"/>
              <w:szCs w:val="18"/>
            </w:rPr>
            <w:t xml:space="preserve"> (Treasurer)</w:t>
          </w:r>
        </w:p>
      </w:tc>
    </w:tr>
    <w:tr w:rsidR="00A36B9A" w:rsidTr="005204ED">
      <w:trPr>
        <w:trHeight w:val="205"/>
      </w:trPr>
      <w:tc>
        <w:tcPr>
          <w:tcW w:w="2681" w:type="dxa"/>
        </w:tcPr>
        <w:p w:rsidR="00A36B9A" w:rsidRDefault="00A36B9A" w:rsidP="005204ED">
          <w:pPr>
            <w:pStyle w:val="Footer"/>
            <w:jc w:val="center"/>
            <w:rPr>
              <w:rFonts w:ascii="Arial Narrow" w:hAnsi="Arial Narrow"/>
              <w:sz w:val="18"/>
              <w:szCs w:val="18"/>
            </w:rPr>
          </w:pPr>
        </w:p>
      </w:tc>
      <w:tc>
        <w:tcPr>
          <w:tcW w:w="4468" w:type="dxa"/>
        </w:tcPr>
        <w:p w:rsidR="00A36B9A" w:rsidRDefault="005204ED" w:rsidP="000774B7">
          <w:pPr>
            <w:pStyle w:val="Footer"/>
            <w:jc w:val="center"/>
            <w:rPr>
              <w:rFonts w:ascii="Arial Narrow" w:hAnsi="Arial Narrow"/>
              <w:sz w:val="18"/>
              <w:szCs w:val="18"/>
            </w:rPr>
          </w:pPr>
          <w:r>
            <w:rPr>
              <w:rFonts w:ascii="Arial Narrow" w:hAnsi="Arial Narrow"/>
              <w:sz w:val="18"/>
              <w:szCs w:val="18"/>
            </w:rPr>
            <w:t xml:space="preserve">      </w:t>
          </w:r>
          <w:r w:rsidR="000774B7">
            <w:rPr>
              <w:rFonts w:ascii="Arial Narrow" w:hAnsi="Arial Narrow"/>
              <w:sz w:val="18"/>
              <w:szCs w:val="18"/>
            </w:rPr>
            <w:t xml:space="preserve">    </w:t>
          </w:r>
          <w:r>
            <w:rPr>
              <w:rFonts w:ascii="Arial Narrow" w:hAnsi="Arial Narrow"/>
              <w:sz w:val="18"/>
              <w:szCs w:val="18"/>
            </w:rPr>
            <w:t xml:space="preserve">   </w:t>
          </w:r>
          <w:r w:rsidR="000774B7">
            <w:rPr>
              <w:rFonts w:ascii="Arial Narrow" w:hAnsi="Arial Narrow"/>
              <w:sz w:val="18"/>
              <w:szCs w:val="18"/>
            </w:rPr>
            <w:t>225 Argyle Road</w:t>
          </w:r>
          <w:r w:rsidR="00A36B9A">
            <w:rPr>
              <w:rFonts w:ascii="Arial Narrow" w:hAnsi="Arial Narrow"/>
              <w:sz w:val="18"/>
              <w:szCs w:val="18"/>
            </w:rPr>
            <w:t>, Ealing, London W</w:t>
          </w:r>
          <w:r w:rsidR="000774B7">
            <w:rPr>
              <w:rFonts w:ascii="Arial Narrow" w:hAnsi="Arial Narrow"/>
              <w:sz w:val="18"/>
              <w:szCs w:val="18"/>
            </w:rPr>
            <w:t>13</w:t>
          </w:r>
          <w:r w:rsidR="00A36B9A">
            <w:rPr>
              <w:rFonts w:ascii="Arial Narrow" w:hAnsi="Arial Narrow"/>
              <w:sz w:val="18"/>
              <w:szCs w:val="18"/>
            </w:rPr>
            <w:t xml:space="preserve"> </w:t>
          </w:r>
          <w:r w:rsidR="000774B7">
            <w:rPr>
              <w:rFonts w:ascii="Arial Narrow" w:hAnsi="Arial Narrow"/>
              <w:sz w:val="18"/>
              <w:szCs w:val="18"/>
            </w:rPr>
            <w:t>0AY</w:t>
          </w:r>
        </w:p>
      </w:tc>
      <w:tc>
        <w:tcPr>
          <w:tcW w:w="2924" w:type="dxa"/>
        </w:tcPr>
        <w:p w:rsidR="00A36B9A" w:rsidRDefault="00A36B9A" w:rsidP="005204ED">
          <w:pPr>
            <w:pStyle w:val="Footer"/>
            <w:jc w:val="center"/>
            <w:rPr>
              <w:rFonts w:ascii="Arial Narrow" w:hAnsi="Arial Narrow"/>
              <w:sz w:val="18"/>
              <w:szCs w:val="18"/>
            </w:rPr>
          </w:pPr>
        </w:p>
      </w:tc>
    </w:tr>
    <w:tr w:rsidR="00A36B9A" w:rsidTr="005204ED">
      <w:trPr>
        <w:trHeight w:val="444"/>
      </w:trPr>
      <w:tc>
        <w:tcPr>
          <w:tcW w:w="2681" w:type="dxa"/>
        </w:tcPr>
        <w:p w:rsidR="00A36B9A" w:rsidRDefault="00A36B9A" w:rsidP="005204ED">
          <w:pPr>
            <w:pStyle w:val="Footer"/>
            <w:jc w:val="center"/>
          </w:pPr>
        </w:p>
      </w:tc>
      <w:tc>
        <w:tcPr>
          <w:tcW w:w="4468" w:type="dxa"/>
        </w:tcPr>
        <w:p w:rsidR="00A36B9A" w:rsidRDefault="000774B7" w:rsidP="005204ED">
          <w:pPr>
            <w:pStyle w:val="Footer"/>
            <w:jc w:val="center"/>
            <w:rPr>
              <w:rFonts w:ascii="Arial Narrow" w:hAnsi="Arial Narrow"/>
              <w:sz w:val="18"/>
              <w:szCs w:val="18"/>
            </w:rPr>
          </w:pPr>
          <w:r>
            <w:rPr>
              <w:rFonts w:ascii="Arial Narrow" w:hAnsi="Arial Narrow"/>
              <w:sz w:val="18"/>
              <w:szCs w:val="18"/>
            </w:rPr>
            <w:t xml:space="preserve">  </w:t>
          </w:r>
          <w:r w:rsidR="005204ED">
            <w:rPr>
              <w:rFonts w:ascii="Arial Narrow" w:hAnsi="Arial Narrow"/>
              <w:sz w:val="18"/>
              <w:szCs w:val="18"/>
            </w:rPr>
            <w:t xml:space="preserve">            </w:t>
          </w:r>
          <w:hyperlink r:id="rId2" w:history="1">
            <w:r>
              <w:rPr>
                <w:rStyle w:val="Hyperlink"/>
                <w:rFonts w:ascii="Arial Narrow" w:hAnsi="Arial Narrow"/>
                <w:sz w:val="18"/>
                <w:szCs w:val="18"/>
              </w:rPr>
              <w:t>linda</w:t>
            </w:r>
            <w:r w:rsidR="007D5FA3">
              <w:rPr>
                <w:rStyle w:val="Hyperlink"/>
                <w:rFonts w:ascii="Arial Narrow" w:hAnsi="Arial Narrow"/>
                <w:sz w:val="18"/>
                <w:szCs w:val="18"/>
              </w:rPr>
              <w:t>.</w:t>
            </w:r>
            <w:r>
              <w:rPr>
                <w:rStyle w:val="Hyperlink"/>
                <w:rFonts w:ascii="Arial Narrow" w:hAnsi="Arial Narrow"/>
                <w:sz w:val="18"/>
                <w:szCs w:val="18"/>
              </w:rPr>
              <w:t>riv</w:t>
            </w:r>
            <w:r w:rsidR="007D5FA3">
              <w:rPr>
                <w:rStyle w:val="Hyperlink"/>
                <w:rFonts w:ascii="Arial Narrow" w:hAnsi="Arial Narrow"/>
                <w:sz w:val="18"/>
                <w:szCs w:val="18"/>
              </w:rPr>
              <w:t>a</w:t>
            </w:r>
            <w:r>
              <w:rPr>
                <w:rStyle w:val="Hyperlink"/>
                <w:rFonts w:ascii="Arial Narrow" w:hAnsi="Arial Narrow"/>
                <w:sz w:val="18"/>
                <w:szCs w:val="18"/>
              </w:rPr>
              <w:t>ns@pitshanger.org.uk</w:t>
            </w:r>
          </w:hyperlink>
        </w:p>
        <w:p w:rsidR="00A36B9A" w:rsidRDefault="005204ED" w:rsidP="000774B7">
          <w:pPr>
            <w:pStyle w:val="Footer"/>
            <w:jc w:val="center"/>
            <w:rPr>
              <w:rFonts w:ascii="Arial Narrow" w:hAnsi="Arial Narrow"/>
              <w:sz w:val="18"/>
              <w:szCs w:val="18"/>
            </w:rPr>
          </w:pPr>
          <w:r>
            <w:rPr>
              <w:rFonts w:ascii="Arial Narrow" w:hAnsi="Arial Narrow"/>
              <w:sz w:val="18"/>
              <w:szCs w:val="18"/>
            </w:rPr>
            <w:t xml:space="preserve">         </w:t>
          </w:r>
        </w:p>
      </w:tc>
      <w:tc>
        <w:tcPr>
          <w:tcW w:w="2924" w:type="dxa"/>
        </w:tcPr>
        <w:p w:rsidR="00A36B9A" w:rsidRDefault="00A36B9A" w:rsidP="005204ED">
          <w:pPr>
            <w:pStyle w:val="Footer"/>
            <w:jc w:val="center"/>
          </w:pPr>
        </w:p>
      </w:tc>
    </w:tr>
  </w:tbl>
  <w:p w:rsidR="00A36B9A" w:rsidRDefault="00A36B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28D" w:rsidRDefault="00FD528D">
      <w:r>
        <w:separator/>
      </w:r>
    </w:p>
  </w:footnote>
  <w:footnote w:type="continuationSeparator" w:id="0">
    <w:p w:rsidR="00FD528D" w:rsidRDefault="00FD52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13CD77E"/>
    <w:lvl w:ilvl="0">
      <w:numFmt w:val="decimal"/>
      <w:lvlText w:val="*"/>
      <w:lvlJc w:val="left"/>
    </w:lvl>
  </w:abstractNum>
  <w:abstractNum w:abstractNumId="1">
    <w:nsid w:val="1C180E22"/>
    <w:multiLevelType w:val="multilevel"/>
    <w:tmpl w:val="30300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494020"/>
    <w:multiLevelType w:val="hybridMultilevel"/>
    <w:tmpl w:val="9E803E82"/>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3">
    <w:nsid w:val="56153714"/>
    <w:multiLevelType w:val="hybridMultilevel"/>
    <w:tmpl w:val="970C0DB0"/>
    <w:lvl w:ilvl="0" w:tplc="08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2E000E1"/>
    <w:multiLevelType w:val="hybridMultilevel"/>
    <w:tmpl w:val="D46A8744"/>
    <w:lvl w:ilvl="0" w:tplc="EE606E66">
      <w:start w:val="1"/>
      <w:numFmt w:val="bullet"/>
      <w:lvlText w:val="♫"/>
      <w:lvlJc w:val="left"/>
      <w:pPr>
        <w:tabs>
          <w:tab w:val="num" w:pos="360"/>
        </w:tabs>
        <w:ind w:left="360" w:hanging="360"/>
      </w:pPr>
      <w:rPr>
        <w:rFonts w:ascii="Bookman Old Style" w:hAnsi="Bookman Old Styl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D83D32"/>
    <w:multiLevelType w:val="multilevel"/>
    <w:tmpl w:val="D46A8744"/>
    <w:lvl w:ilvl="0">
      <w:start w:val="1"/>
      <w:numFmt w:val="bullet"/>
      <w:lvlText w:val="♫"/>
      <w:lvlJc w:val="left"/>
      <w:pPr>
        <w:tabs>
          <w:tab w:val="num" w:pos="360"/>
        </w:tabs>
        <w:ind w:left="360" w:hanging="360"/>
      </w:pPr>
      <w:rPr>
        <w:rFonts w:ascii="Bookman Old Style" w:hAnsi="Bookman Old Style"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78A65274"/>
    <w:multiLevelType w:val="hybridMultilevel"/>
    <w:tmpl w:val="D13C7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lvlOverride w:ilvl="0">
      <w:lvl w:ilvl="0">
        <w:numFmt w:val="bullet"/>
        <w:lvlText w:val=""/>
        <w:legacy w:legacy="1" w:legacySpace="0" w:legacyIndent="0"/>
        <w:lvlJc w:val="left"/>
        <w:rPr>
          <w:rFonts w:ascii="Symbol" w:hAnsi="Symbol" w:hint="default"/>
        </w:rPr>
      </w:lvl>
    </w:lvlOverride>
  </w:num>
  <w:num w:numId="5">
    <w:abstractNumId w:val="2"/>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grammar="clean"/>
  <w:defaultTabStop w:val="720"/>
  <w:drawingGridHorizontalSpacing w:val="120"/>
  <w:displayHorizontalDrawingGridEvery w:val="2"/>
  <w:noPunctuationKerning/>
  <w:characterSpacingControl w:val="doNotCompress"/>
  <w:hdrShapeDefaults>
    <o:shapedefaults v:ext="edit" spidmax="12290"/>
  </w:hdrShapeDefaults>
  <w:footnotePr>
    <w:footnote w:id="-1"/>
    <w:footnote w:id="0"/>
  </w:footnotePr>
  <w:endnotePr>
    <w:endnote w:id="-1"/>
    <w:endnote w:id="0"/>
  </w:endnotePr>
  <w:compat/>
  <w:rsids>
    <w:rsidRoot w:val="00035153"/>
    <w:rsid w:val="00035153"/>
    <w:rsid w:val="000774B7"/>
    <w:rsid w:val="000F1B39"/>
    <w:rsid w:val="001174EA"/>
    <w:rsid w:val="002402D4"/>
    <w:rsid w:val="00337D23"/>
    <w:rsid w:val="00367DE4"/>
    <w:rsid w:val="0045799B"/>
    <w:rsid w:val="00515B6E"/>
    <w:rsid w:val="005204ED"/>
    <w:rsid w:val="00541417"/>
    <w:rsid w:val="005C3A34"/>
    <w:rsid w:val="00706184"/>
    <w:rsid w:val="00784F15"/>
    <w:rsid w:val="007D5FA3"/>
    <w:rsid w:val="008100AB"/>
    <w:rsid w:val="008D747A"/>
    <w:rsid w:val="00911D1F"/>
    <w:rsid w:val="00A041F0"/>
    <w:rsid w:val="00A361B8"/>
    <w:rsid w:val="00A36B9A"/>
    <w:rsid w:val="00A835D4"/>
    <w:rsid w:val="00A92A5F"/>
    <w:rsid w:val="00B05BA7"/>
    <w:rsid w:val="00B647F6"/>
    <w:rsid w:val="00BD1E6F"/>
    <w:rsid w:val="00BE7372"/>
    <w:rsid w:val="00CE697D"/>
    <w:rsid w:val="00D52951"/>
    <w:rsid w:val="00D65F17"/>
    <w:rsid w:val="00DA1804"/>
    <w:rsid w:val="00DF42A5"/>
    <w:rsid w:val="00E066C4"/>
    <w:rsid w:val="00E1203B"/>
    <w:rsid w:val="00E21ADF"/>
    <w:rsid w:val="00ED3194"/>
    <w:rsid w:val="00F12F12"/>
    <w:rsid w:val="00F242E3"/>
    <w:rsid w:val="00F5309A"/>
    <w:rsid w:val="00FD52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ADF"/>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21ADF"/>
    <w:pPr>
      <w:tabs>
        <w:tab w:val="center" w:pos="4320"/>
        <w:tab w:val="right" w:pos="8640"/>
      </w:tabs>
    </w:pPr>
  </w:style>
  <w:style w:type="paragraph" w:styleId="Footer">
    <w:name w:val="footer"/>
    <w:basedOn w:val="Normal"/>
    <w:semiHidden/>
    <w:rsid w:val="00E21ADF"/>
    <w:pPr>
      <w:tabs>
        <w:tab w:val="center" w:pos="4320"/>
        <w:tab w:val="right" w:pos="8640"/>
      </w:tabs>
    </w:pPr>
  </w:style>
  <w:style w:type="paragraph" w:styleId="BalloonText">
    <w:name w:val="Balloon Text"/>
    <w:basedOn w:val="Normal"/>
    <w:semiHidden/>
    <w:rsid w:val="00E21ADF"/>
    <w:rPr>
      <w:rFonts w:ascii="Tahoma" w:hAnsi="Tahoma" w:cs="Tahoma"/>
      <w:sz w:val="16"/>
      <w:szCs w:val="16"/>
    </w:rPr>
  </w:style>
  <w:style w:type="character" w:customStyle="1" w:styleId="apple-style-span">
    <w:name w:val="apple-style-span"/>
    <w:basedOn w:val="DefaultParagraphFont"/>
    <w:rsid w:val="00E21ADF"/>
  </w:style>
  <w:style w:type="character" w:styleId="Hyperlink">
    <w:name w:val="Hyperlink"/>
    <w:basedOn w:val="DefaultParagraphFont"/>
    <w:semiHidden/>
    <w:rsid w:val="00E21ADF"/>
    <w:rPr>
      <w:color w:val="0000FF"/>
      <w:u w:val="single"/>
    </w:rPr>
  </w:style>
  <w:style w:type="character" w:styleId="CommentReference">
    <w:name w:val="annotation reference"/>
    <w:basedOn w:val="DefaultParagraphFont"/>
    <w:semiHidden/>
    <w:rsid w:val="00E21ADF"/>
    <w:rPr>
      <w:sz w:val="16"/>
      <w:szCs w:val="16"/>
    </w:rPr>
  </w:style>
  <w:style w:type="paragraph" w:styleId="CommentText">
    <w:name w:val="annotation text"/>
    <w:basedOn w:val="Normal"/>
    <w:semiHidden/>
    <w:rsid w:val="00E21ADF"/>
    <w:rPr>
      <w:sz w:val="20"/>
      <w:szCs w:val="20"/>
    </w:rPr>
  </w:style>
  <w:style w:type="paragraph" w:styleId="CommentSubject">
    <w:name w:val="annotation subject"/>
    <w:basedOn w:val="CommentText"/>
    <w:next w:val="CommentText"/>
    <w:semiHidden/>
    <w:rsid w:val="00E21ADF"/>
    <w:rPr>
      <w:b/>
      <w:bCs/>
    </w:rPr>
  </w:style>
  <w:style w:type="paragraph" w:styleId="ListParagraph">
    <w:name w:val="List Paragraph"/>
    <w:basedOn w:val="Normal"/>
    <w:qFormat/>
    <w:rsid w:val="00E21ADF"/>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debbie.edwards@pitshanger.org.uk" TargetMode="External"/><Relationship Id="rId1" Type="http://schemas.openxmlformats.org/officeDocument/2006/relationships/hyperlink" Target="http://www.pitshang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E97C12-1CFF-48D2-BEFC-9CA0C974B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2292</CharactersWithSpaces>
  <SharedDoc>false</SharedDoc>
  <HLinks>
    <vt:vector size="12" baseType="variant">
      <vt:variant>
        <vt:i4>1114158</vt:i4>
      </vt:variant>
      <vt:variant>
        <vt:i4>3</vt:i4>
      </vt:variant>
      <vt:variant>
        <vt:i4>0</vt:i4>
      </vt:variant>
      <vt:variant>
        <vt:i4>5</vt:i4>
      </vt:variant>
      <vt:variant>
        <vt:lpwstr>mailto:debbie.edwards@pitshanger.org.uk</vt:lpwstr>
      </vt:variant>
      <vt:variant>
        <vt:lpwstr/>
      </vt:variant>
      <vt:variant>
        <vt:i4>5570627</vt:i4>
      </vt:variant>
      <vt:variant>
        <vt:i4>0</vt:i4>
      </vt:variant>
      <vt:variant>
        <vt:i4>0</vt:i4>
      </vt:variant>
      <vt:variant>
        <vt:i4>5</vt:i4>
      </vt:variant>
      <vt:variant>
        <vt:lpwstr>http://www.pitshanger.org.uk/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Edwards</dc:creator>
  <cp:lastModifiedBy>Waters</cp:lastModifiedBy>
  <cp:revision>4</cp:revision>
  <cp:lastPrinted>2018-02-05T18:03:00Z</cp:lastPrinted>
  <dcterms:created xsi:type="dcterms:W3CDTF">2018-02-05T18:08:00Z</dcterms:created>
  <dcterms:modified xsi:type="dcterms:W3CDTF">2018-05-02T05:44:00Z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973375560</vt:i4>
  </property>
  <property fmtid="{D5CDD505-2E9C-101B-9397-08002B2CF9AE}" pid="3" name="_NewReviewCycle">
    <vt:lpwstr/>
  </property>
  <property fmtid="{D5CDD505-2E9C-101B-9397-08002B2CF9AE}" pid="4" name="_EmailSubject">
    <vt:lpwstr>GDPR Privacy Policy</vt:lpwstr>
  </property>
  <property fmtid="{D5CDD505-2E9C-101B-9397-08002B2CF9AE}" pid="5" name="_AuthorEmail">
    <vt:lpwstr>john.ebba@talktalk.net</vt:lpwstr>
  </property>
  <property fmtid="{D5CDD505-2E9C-101B-9397-08002B2CF9AE}" pid="6" name="_AuthorEmailDisplayName">
    <vt:lpwstr>John Waters</vt:lpwstr>
  </property>
</Properties>
</file>